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16" w:rsidRDefault="0046427A" w:rsidP="00890016">
      <w:pPr>
        <w:shd w:val="clear" w:color="auto" w:fill="FFFFFF"/>
        <w:spacing w:after="150" w:line="240" w:lineRule="auto"/>
        <w:jc w:val="center"/>
        <w:rPr>
          <w:rFonts w:ascii="Century Gothic" w:eastAsia="Times New Roman" w:hAnsi="Century Gothic" w:cstheme="majorHAnsi"/>
          <w:b/>
          <w:bCs/>
          <w:sz w:val="24"/>
          <w:szCs w:val="21"/>
          <w:u w:val="single"/>
          <w:lang w:eastAsia="tr-TR"/>
        </w:rPr>
      </w:pPr>
      <w:r>
        <w:rPr>
          <w:rFonts w:ascii="Century Gothic" w:eastAsia="Times New Roman" w:hAnsi="Century Gothic" w:cstheme="majorHAnsi"/>
          <w:b/>
          <w:bCs/>
          <w:sz w:val="24"/>
          <w:szCs w:val="21"/>
          <w:u w:val="single"/>
          <w:lang w:eastAsia="tr-TR"/>
        </w:rPr>
        <w:t>1.</w:t>
      </w:r>
      <w:r w:rsidR="00C601A6" w:rsidRPr="00C601A6">
        <w:rPr>
          <w:rFonts w:ascii="Century Gothic" w:eastAsia="Times New Roman" w:hAnsi="Century Gothic" w:cstheme="majorHAnsi"/>
          <w:b/>
          <w:bCs/>
          <w:sz w:val="24"/>
          <w:szCs w:val="21"/>
          <w:u w:val="single"/>
          <w:lang w:eastAsia="tr-TR"/>
        </w:rPr>
        <w:t>KAYSERİ MİMARLIK SERGİSİ</w:t>
      </w:r>
    </w:p>
    <w:p w:rsidR="00C601A6" w:rsidRPr="00C601A6" w:rsidRDefault="00C601A6" w:rsidP="00890016">
      <w:pPr>
        <w:shd w:val="clear" w:color="auto" w:fill="FFFFFF"/>
        <w:spacing w:after="150" w:line="240" w:lineRule="auto"/>
        <w:jc w:val="center"/>
        <w:rPr>
          <w:rFonts w:ascii="Century Gothic" w:eastAsia="Times New Roman" w:hAnsi="Century Gothic" w:cstheme="majorHAnsi"/>
          <w:b/>
          <w:bCs/>
          <w:sz w:val="24"/>
          <w:szCs w:val="21"/>
          <w:u w:val="single"/>
          <w:lang w:eastAsia="tr-TR"/>
        </w:rPr>
      </w:pP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u w:val="single"/>
          <w:lang w:eastAsia="tr-TR"/>
        </w:rPr>
        <w:t>SERGİNİN KONUSU </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Mimari tasarım kalitesinin gelişmesini ve özgün mimarlık eserlerinin kazandırılmasını sağlamak amacıyla; emek verdiğimiz fikir projesi, uygulama projesi ve yapı alanında sunacağınız projelerin sergilenmesi.</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u w:val="single"/>
          <w:lang w:eastAsia="tr-TR"/>
        </w:rPr>
        <w:t>SERGİNİN AMACI</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Kentimizde yapı, fikir ve uygulama dallarında üretilmiş projelerin arşivlenebilmesi ve sergilenmesini, ekonomik, özgün ve nitelikli tasarım yaklaşımlarının, günümüz mimarisine de ışık tutabilecek işlevsel ve yenilikçi çözümlerin öne çıkarılması; çağdaş bir çevre ve güzel sanatların teşviki, mesleğimizin gelişmesi, etik değerlerin yerleşmesi amaçlanmaktadır.</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 </w:t>
      </w:r>
      <w:r w:rsidRPr="00C601A6">
        <w:rPr>
          <w:rFonts w:ascii="Century Gothic" w:eastAsia="Times New Roman" w:hAnsi="Century Gothic" w:cstheme="majorHAnsi"/>
          <w:b/>
          <w:bCs/>
          <w:sz w:val="21"/>
          <w:szCs w:val="21"/>
          <w:u w:val="single"/>
          <w:lang w:eastAsia="tr-TR"/>
        </w:rPr>
        <w:t>SERGİNİN TÜRÜ VE ŞEKLİ</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Sergi Mimarlar Odası Kayseri Şubesi tarafından düzenlenmektedir.</w:t>
      </w:r>
    </w:p>
    <w:p w:rsidR="0070337C" w:rsidRPr="00C601A6" w:rsidRDefault="0070337C" w:rsidP="0070337C">
      <w:pPr>
        <w:pStyle w:val="ListeParagraf"/>
        <w:numPr>
          <w:ilvl w:val="0"/>
          <w:numId w:val="4"/>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YAPI DALI</w:t>
      </w:r>
    </w:p>
    <w:p w:rsidR="0070337C" w:rsidRPr="00C601A6" w:rsidRDefault="0070337C" w:rsidP="0070337C">
      <w:pPr>
        <w:pStyle w:val="ListeParagraf"/>
        <w:numPr>
          <w:ilvl w:val="1"/>
          <w:numId w:val="4"/>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Yapı</w:t>
      </w:r>
    </w:p>
    <w:p w:rsidR="0070337C" w:rsidRPr="00C601A6" w:rsidRDefault="0070337C" w:rsidP="0070337C">
      <w:pPr>
        <w:pStyle w:val="ListeParagraf"/>
        <w:numPr>
          <w:ilvl w:val="1"/>
          <w:numId w:val="4"/>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Yapı/Koruma-Yaşatma</w:t>
      </w:r>
    </w:p>
    <w:p w:rsidR="0070337C" w:rsidRPr="00C601A6" w:rsidRDefault="0070337C" w:rsidP="0070337C">
      <w:pPr>
        <w:pStyle w:val="ListeParagraf"/>
        <w:numPr>
          <w:ilvl w:val="0"/>
          <w:numId w:val="4"/>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PROJE DALI</w:t>
      </w:r>
    </w:p>
    <w:p w:rsidR="0070337C" w:rsidRPr="00C601A6" w:rsidRDefault="0070337C" w:rsidP="0070337C">
      <w:pPr>
        <w:pStyle w:val="ListeParagraf"/>
        <w:numPr>
          <w:ilvl w:val="1"/>
          <w:numId w:val="5"/>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Proje</w:t>
      </w:r>
    </w:p>
    <w:p w:rsidR="0070337C" w:rsidRPr="00C601A6" w:rsidRDefault="0070337C" w:rsidP="0070337C">
      <w:pPr>
        <w:pStyle w:val="ListeParagraf"/>
        <w:numPr>
          <w:ilvl w:val="1"/>
          <w:numId w:val="5"/>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Proje/Koruma-Yaşatma</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 </w:t>
      </w:r>
      <w:proofErr w:type="gramStart"/>
      <w:r w:rsidRPr="00C601A6">
        <w:rPr>
          <w:rFonts w:ascii="Century Gothic" w:eastAsia="Times New Roman" w:hAnsi="Century Gothic" w:cstheme="majorHAnsi"/>
          <w:sz w:val="21"/>
          <w:szCs w:val="21"/>
          <w:lang w:eastAsia="tr-TR"/>
        </w:rPr>
        <w:t>olmak</w:t>
      </w:r>
      <w:proofErr w:type="gramEnd"/>
      <w:r w:rsidRPr="00C601A6">
        <w:rPr>
          <w:rFonts w:ascii="Century Gothic" w:eastAsia="Times New Roman" w:hAnsi="Century Gothic" w:cstheme="majorHAnsi"/>
          <w:sz w:val="21"/>
          <w:szCs w:val="21"/>
          <w:lang w:eastAsia="tr-TR"/>
        </w:rPr>
        <w:t xml:space="preserve"> üzere </w:t>
      </w:r>
      <w:r w:rsidR="0016625D" w:rsidRPr="00C601A6">
        <w:rPr>
          <w:rFonts w:ascii="Century Gothic" w:eastAsia="Times New Roman" w:hAnsi="Century Gothic" w:cstheme="majorHAnsi"/>
          <w:sz w:val="21"/>
          <w:szCs w:val="21"/>
          <w:lang w:eastAsia="tr-TR"/>
        </w:rPr>
        <w:t>2</w:t>
      </w:r>
      <w:r w:rsidRPr="00C601A6">
        <w:rPr>
          <w:rFonts w:ascii="Century Gothic" w:eastAsia="Times New Roman" w:hAnsi="Century Gothic" w:cstheme="majorHAnsi"/>
          <w:sz w:val="21"/>
          <w:szCs w:val="21"/>
          <w:lang w:eastAsia="tr-TR"/>
        </w:rPr>
        <w:t xml:space="preserve"> dalda gerçekleşecektir.</w:t>
      </w:r>
      <w:r w:rsidR="00890016" w:rsidRPr="00C601A6">
        <w:rPr>
          <w:rFonts w:ascii="Century Gothic" w:eastAsia="Times New Roman" w:hAnsi="Century Gothic" w:cstheme="majorHAnsi"/>
          <w:sz w:val="21"/>
          <w:szCs w:val="21"/>
          <w:lang w:eastAsia="tr-TR"/>
        </w:rPr>
        <w:t xml:space="preserve"> </w:t>
      </w:r>
    </w:p>
    <w:p w:rsidR="0070337C" w:rsidRPr="00C601A6" w:rsidRDefault="0070337C" w:rsidP="0070337C">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 </w:t>
      </w:r>
      <w:r w:rsidRPr="00C601A6">
        <w:rPr>
          <w:rFonts w:ascii="Century Gothic" w:eastAsia="Times New Roman" w:hAnsi="Century Gothic" w:cstheme="majorHAnsi"/>
          <w:b/>
          <w:bCs/>
          <w:sz w:val="21"/>
          <w:szCs w:val="21"/>
          <w:u w:val="single"/>
          <w:lang w:eastAsia="tr-TR"/>
        </w:rPr>
        <w:t>SERGİYE KATILIM ESASLARI</w:t>
      </w:r>
    </w:p>
    <w:p w:rsidR="0070337C"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Sergiye, Mimarlar Odası’na kayıtlı her mimar, bireysel veya ekip olarak katılabilirler.</w:t>
      </w:r>
    </w:p>
    <w:p w:rsidR="00BC343F" w:rsidRDefault="00406219"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Pr>
          <w:rFonts w:ascii="Century Gothic" w:eastAsia="Times New Roman" w:hAnsi="Century Gothic" w:cstheme="majorHAnsi"/>
          <w:sz w:val="21"/>
          <w:szCs w:val="21"/>
          <w:lang w:eastAsia="tr-TR"/>
        </w:rPr>
        <w:t>Proje müellifi e</w:t>
      </w:r>
      <w:r w:rsidR="00F64C7A">
        <w:rPr>
          <w:rFonts w:ascii="Century Gothic" w:eastAsia="Times New Roman" w:hAnsi="Century Gothic" w:cstheme="majorHAnsi"/>
          <w:sz w:val="21"/>
          <w:szCs w:val="21"/>
          <w:lang w:eastAsia="tr-TR"/>
        </w:rPr>
        <w:t>n fazla 3 proje</w:t>
      </w:r>
      <w:r>
        <w:rPr>
          <w:rFonts w:ascii="Century Gothic" w:eastAsia="Times New Roman" w:hAnsi="Century Gothic" w:cstheme="majorHAnsi"/>
          <w:sz w:val="21"/>
          <w:szCs w:val="21"/>
          <w:lang w:eastAsia="tr-TR"/>
        </w:rPr>
        <w:t xml:space="preserve"> ile katılım sağlayabilir.</w:t>
      </w:r>
    </w:p>
    <w:p w:rsidR="000173F4" w:rsidRDefault="000173F4" w:rsidP="000173F4">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Pr>
          <w:rFonts w:ascii="Century Gothic" w:eastAsia="Times New Roman" w:hAnsi="Century Gothic" w:cstheme="majorHAnsi"/>
          <w:sz w:val="21"/>
          <w:szCs w:val="21"/>
          <w:lang w:eastAsia="tr-TR"/>
        </w:rPr>
        <w:t xml:space="preserve">Projenin yerinde yapılmış olma şartı aranmaksızın </w:t>
      </w:r>
      <w:r w:rsidRPr="000173F4">
        <w:rPr>
          <w:rFonts w:ascii="Century Gothic" w:eastAsia="Times New Roman" w:hAnsi="Century Gothic" w:cstheme="majorHAnsi"/>
          <w:sz w:val="21"/>
          <w:szCs w:val="21"/>
          <w:lang w:eastAsia="tr-TR"/>
        </w:rPr>
        <w:t>Kayseri’de uygulanmak üzere tasarlanmış olması gerekmektedir.</w:t>
      </w:r>
    </w:p>
    <w:p w:rsidR="0070337C" w:rsidRPr="00C601A6" w:rsidRDefault="0070337C" w:rsidP="000173F4">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Şirket ya da kurum adına katılan çalışmalarda müellif(</w:t>
      </w:r>
      <w:proofErr w:type="spellStart"/>
      <w:r w:rsidRPr="00C601A6">
        <w:rPr>
          <w:rFonts w:ascii="Century Gothic" w:eastAsia="Times New Roman" w:hAnsi="Century Gothic" w:cstheme="majorHAnsi"/>
          <w:sz w:val="21"/>
          <w:szCs w:val="21"/>
          <w:lang w:eastAsia="tr-TR"/>
        </w:rPr>
        <w:t>ler</w:t>
      </w:r>
      <w:proofErr w:type="spellEnd"/>
      <w:r w:rsidRPr="00C601A6">
        <w:rPr>
          <w:rFonts w:ascii="Century Gothic" w:eastAsia="Times New Roman" w:hAnsi="Century Gothic" w:cstheme="majorHAnsi"/>
          <w:sz w:val="21"/>
          <w:szCs w:val="21"/>
          <w:lang w:eastAsia="tr-TR"/>
        </w:rPr>
        <w:t>)in isminin panoda belirtilmesi zorunludur.</w:t>
      </w:r>
    </w:p>
    <w:p w:rsidR="009F0900" w:rsidRPr="009F0900" w:rsidRDefault="0070337C" w:rsidP="009F0900">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Yapı ve Proje dallarında katılabilmek için, müellif(</w:t>
      </w:r>
      <w:proofErr w:type="spellStart"/>
      <w:r w:rsidRPr="00C601A6">
        <w:rPr>
          <w:rFonts w:ascii="Century Gothic" w:eastAsia="Times New Roman" w:hAnsi="Century Gothic" w:cstheme="majorHAnsi"/>
          <w:sz w:val="21"/>
          <w:szCs w:val="21"/>
          <w:lang w:eastAsia="tr-TR"/>
        </w:rPr>
        <w:t>ler</w:t>
      </w:r>
      <w:proofErr w:type="spellEnd"/>
      <w:r w:rsidRPr="00C601A6">
        <w:rPr>
          <w:rFonts w:ascii="Century Gothic" w:eastAsia="Times New Roman" w:hAnsi="Century Gothic" w:cstheme="majorHAnsi"/>
          <w:sz w:val="21"/>
          <w:szCs w:val="21"/>
          <w:lang w:eastAsia="tr-TR"/>
        </w:rPr>
        <w:t>)in Mimarlar Odası üyesi olması zorunludur.</w:t>
      </w:r>
    </w:p>
    <w:p w:rsidR="00890016" w:rsidRPr="00C601A6" w:rsidRDefault="00890016" w:rsidP="00890016">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3B3B3B"/>
          <w:sz w:val="21"/>
          <w:szCs w:val="21"/>
          <w:lang w:eastAsia="tr-TR"/>
        </w:rPr>
      </w:pPr>
      <w:r w:rsidRPr="00C601A6">
        <w:rPr>
          <w:rFonts w:ascii="Century Gothic" w:eastAsia="Times New Roman" w:hAnsi="Century Gothic" w:cstheme="majorHAnsi"/>
          <w:sz w:val="21"/>
          <w:szCs w:val="21"/>
          <w:lang w:eastAsia="tr-TR"/>
        </w:rPr>
        <w:t xml:space="preserve">Sergiye </w:t>
      </w:r>
      <w:r w:rsidR="005C5236">
        <w:rPr>
          <w:rFonts w:ascii="Century Gothic" w:eastAsia="Times New Roman" w:hAnsi="Century Gothic" w:cstheme="majorHAnsi"/>
          <w:sz w:val="21"/>
          <w:szCs w:val="21"/>
          <w:lang w:eastAsia="tr-TR"/>
        </w:rPr>
        <w:t xml:space="preserve">her bir proje için </w:t>
      </w:r>
      <w:r w:rsidRPr="00C601A6">
        <w:rPr>
          <w:rFonts w:ascii="Century Gothic" w:eastAsia="Times New Roman" w:hAnsi="Century Gothic" w:cstheme="majorHAnsi"/>
          <w:sz w:val="21"/>
          <w:szCs w:val="21"/>
          <w:lang w:eastAsia="tr-TR"/>
        </w:rPr>
        <w:t>en fazla 2 pano ile katıla</w:t>
      </w:r>
      <w:bookmarkStart w:id="0" w:name="_GoBack"/>
      <w:bookmarkEnd w:id="0"/>
      <w:r w:rsidRPr="00C601A6">
        <w:rPr>
          <w:rFonts w:ascii="Century Gothic" w:eastAsia="Times New Roman" w:hAnsi="Century Gothic" w:cstheme="majorHAnsi"/>
          <w:sz w:val="21"/>
          <w:szCs w:val="21"/>
          <w:lang w:eastAsia="tr-TR"/>
        </w:rPr>
        <w:t>bilinir.</w:t>
      </w:r>
    </w:p>
    <w:p w:rsidR="0070337C" w:rsidRPr="00C601A6"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Sergiye katılan eserler teslim edildikten sonra geri çekilemez, katalogda yayımlanması kabul edilmiş sayılır. Ayrıca, eserlere ilişkin her türlü yazılı ve görsel belgenin (fotoğraf, çizim vb.) telif hakkının eser sahibinde olduğu ve Programla ilgili her türlü yayında kullanım iznini Mimarlar Odas</w:t>
      </w:r>
      <w:r w:rsidR="00F8468E">
        <w:rPr>
          <w:rFonts w:ascii="Century Gothic" w:eastAsia="Times New Roman" w:hAnsi="Century Gothic" w:cstheme="majorHAnsi"/>
          <w:sz w:val="21"/>
          <w:szCs w:val="21"/>
          <w:lang w:eastAsia="tr-TR"/>
        </w:rPr>
        <w:t>ı’na vermiş olduğu kabul edilip, Mimarlar Odası seçip sergileme hakkına sahiptir.</w:t>
      </w:r>
    </w:p>
    <w:p w:rsidR="0070337C" w:rsidRPr="00C601A6"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Sergiye katılacak eser, Mimarlar Odası Onur Kurulu’nca verilmiş bir cezanın ve/veya Mimarlar Odası tarafından kazanılmış aleyhte bir yargı kararının nesnesi olmamalıdır.</w:t>
      </w:r>
    </w:p>
    <w:p w:rsidR="00F8468E"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Ülkemizde ruhsat ve mesleki denetim uygulaması başladıktan sonra üretilen; ruhsatsız, Mimarlar Odası’nın mesleki denetim işleminden geçirilmeyen ve hakkında ÇED çekince raporu düzenlenen eserler, Yapı ve/ya Proje Dalı’nda sergiye katılamazlar.</w:t>
      </w:r>
    </w:p>
    <w:p w:rsidR="0070337C" w:rsidRPr="00C601A6"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 xml:space="preserve"> Yapıya dönüşmemiş ve inşaat ruhsatı alınmamış eserler, Mimarlar Odası’ndan müelliflik ve telif hakkı tescil işlemi yaptırılmış olması şartıyla Proje Dalı’nda katılabilirler.</w:t>
      </w:r>
    </w:p>
    <w:p w:rsidR="0070337C" w:rsidRPr="00C601A6"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lastRenderedPageBreak/>
        <w:t>Kamu yapıları veya özel statüde üretilen yapıların Yapı Dalı’nda sergiye katılabilmesi için mesleki denetim (Proje Kayıt) işleminden geçmiş olması yeterlidir.</w:t>
      </w:r>
    </w:p>
    <w:p w:rsidR="0070337C" w:rsidRDefault="0070337C"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Yapının tasarım ve uygulama projesini yapan müellifi farklı ise, aralarındaki mutabakatı gösteren yazılı bir belge ve panoda her iki müellifin isminin belirtilmesi ile Yapı Dalı’nda katılımda bulunabilirler.</w:t>
      </w:r>
    </w:p>
    <w:p w:rsidR="00F8468E" w:rsidRPr="00C601A6" w:rsidRDefault="00F8468E" w:rsidP="0070337C">
      <w:pPr>
        <w:numPr>
          <w:ilvl w:val="0"/>
          <w:numId w:val="3"/>
        </w:numPr>
        <w:shd w:val="clear" w:color="auto" w:fill="FFFFFF"/>
        <w:spacing w:before="100" w:beforeAutospacing="1" w:after="100" w:afterAutospacing="1" w:line="240" w:lineRule="auto"/>
        <w:jc w:val="both"/>
        <w:rPr>
          <w:rFonts w:ascii="Century Gothic" w:eastAsia="Times New Roman" w:hAnsi="Century Gothic" w:cstheme="majorHAnsi"/>
          <w:sz w:val="21"/>
          <w:szCs w:val="21"/>
          <w:lang w:eastAsia="tr-TR"/>
        </w:rPr>
      </w:pPr>
      <w:r>
        <w:rPr>
          <w:rFonts w:ascii="Century Gothic" w:eastAsia="Times New Roman" w:hAnsi="Century Gothic" w:cstheme="majorHAnsi"/>
          <w:sz w:val="21"/>
          <w:szCs w:val="21"/>
          <w:lang w:eastAsia="tr-TR"/>
        </w:rPr>
        <w:t>Sergiye katılım sağlayan müellifler, ‘’serginin katılım esaslarının tamamını’’ kabul etmiş olurlar.</w:t>
      </w:r>
    </w:p>
    <w:p w:rsidR="0070337C" w:rsidRPr="00C601A6" w:rsidRDefault="0070337C" w:rsidP="0070337C">
      <w:pPr>
        <w:shd w:val="clear" w:color="auto" w:fill="FFFFFF"/>
        <w:spacing w:after="150" w:line="240" w:lineRule="auto"/>
        <w:jc w:val="both"/>
        <w:rPr>
          <w:rFonts w:ascii="Century Gothic" w:eastAsia="Times New Roman" w:hAnsi="Century Gothic" w:cstheme="majorHAnsi"/>
          <w:b/>
          <w:bCs/>
          <w:sz w:val="21"/>
          <w:szCs w:val="21"/>
          <w:u w:val="single"/>
          <w:lang w:eastAsia="tr-TR"/>
        </w:rPr>
      </w:pPr>
      <w:r w:rsidRPr="00C601A6">
        <w:rPr>
          <w:rFonts w:ascii="Century Gothic" w:eastAsia="Times New Roman" w:hAnsi="Century Gothic" w:cstheme="majorHAnsi"/>
          <w:b/>
          <w:bCs/>
          <w:sz w:val="21"/>
          <w:szCs w:val="21"/>
          <w:u w:val="single"/>
          <w:lang w:eastAsia="tr-TR"/>
        </w:rPr>
        <w:t>Katılım Belgeleri</w:t>
      </w:r>
    </w:p>
    <w:p w:rsidR="0070337C" w:rsidRPr="00C601A6" w:rsidRDefault="0070337C" w:rsidP="009253DE">
      <w:pPr>
        <w:pStyle w:val="ListeParagraf"/>
        <w:numPr>
          <w:ilvl w:val="0"/>
          <w:numId w:val="9"/>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KATILIM FORMU:</w:t>
      </w:r>
      <w:r w:rsidRPr="00C601A6">
        <w:rPr>
          <w:rFonts w:ascii="Century Gothic" w:eastAsia="Times New Roman" w:hAnsi="Century Gothic" w:cstheme="majorHAnsi"/>
          <w:sz w:val="21"/>
          <w:szCs w:val="21"/>
          <w:lang w:eastAsia="tr-TR"/>
        </w:rPr>
        <w:t xml:space="preserve"> Formdaki bilgiler eserin tanıtımında ve katalogda esas teşkil edeceği için, panodaki bilgiler ile tutarlı ve eksiksiz biçimde doldurulup imzalanarak </w:t>
      </w:r>
      <w:hyperlink r:id="rId8" w:history="1">
        <w:r w:rsidR="00FD1EE4" w:rsidRPr="00AA7744">
          <w:rPr>
            <w:rStyle w:val="Kpr"/>
            <w:rFonts w:ascii="Century Gothic" w:eastAsia="Times New Roman" w:hAnsi="Century Gothic" w:cstheme="majorHAnsi"/>
            <w:sz w:val="21"/>
            <w:szCs w:val="21"/>
            <w:lang w:eastAsia="tr-TR"/>
          </w:rPr>
          <w:t>kaymimfest@gmail.com</w:t>
        </w:r>
      </w:hyperlink>
      <w:r w:rsidR="00FD1EE4">
        <w:rPr>
          <w:rStyle w:val="Kpr"/>
          <w:sz w:val="21"/>
          <w:szCs w:val="21"/>
        </w:rPr>
        <w:t xml:space="preserve"> </w:t>
      </w:r>
      <w:r w:rsidR="00890016" w:rsidRPr="00C601A6">
        <w:rPr>
          <w:sz w:val="21"/>
          <w:szCs w:val="21"/>
        </w:rPr>
        <w:t xml:space="preserve"> </w:t>
      </w:r>
      <w:r w:rsidR="00FD1EE4" w:rsidRPr="00FD1EE4">
        <w:rPr>
          <w:rFonts w:ascii="Century Gothic" w:hAnsi="Century Gothic"/>
          <w:sz w:val="21"/>
          <w:szCs w:val="21"/>
        </w:rPr>
        <w:t>adresine</w:t>
      </w:r>
      <w:r w:rsidR="00FD1EE4">
        <w:rPr>
          <w:sz w:val="21"/>
          <w:szCs w:val="21"/>
        </w:rPr>
        <w:t xml:space="preserve"> </w:t>
      </w:r>
      <w:r w:rsidRPr="00C601A6">
        <w:rPr>
          <w:rFonts w:ascii="Century Gothic" w:eastAsia="Times New Roman" w:hAnsi="Century Gothic" w:cstheme="majorHAnsi"/>
          <w:sz w:val="21"/>
          <w:szCs w:val="21"/>
          <w:lang w:eastAsia="tr-TR"/>
        </w:rPr>
        <w:t>gönderilir.</w:t>
      </w:r>
    </w:p>
    <w:p w:rsidR="009253DE" w:rsidRPr="00C601A6" w:rsidRDefault="009253DE" w:rsidP="009253DE">
      <w:pPr>
        <w:pStyle w:val="ListeParagraf"/>
        <w:shd w:val="clear" w:color="auto" w:fill="FFFFFF"/>
        <w:spacing w:after="150" w:line="240" w:lineRule="auto"/>
        <w:jc w:val="both"/>
        <w:rPr>
          <w:rFonts w:ascii="Century Gothic" w:eastAsia="Times New Roman" w:hAnsi="Century Gothic" w:cstheme="majorHAnsi"/>
          <w:sz w:val="21"/>
          <w:szCs w:val="21"/>
          <w:lang w:eastAsia="tr-TR"/>
        </w:rPr>
      </w:pPr>
    </w:p>
    <w:p w:rsidR="0016625D" w:rsidRPr="00C601A6" w:rsidRDefault="0070337C" w:rsidP="0016625D">
      <w:pPr>
        <w:pStyle w:val="ListeParagraf"/>
        <w:numPr>
          <w:ilvl w:val="0"/>
          <w:numId w:val="9"/>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PANO:</w:t>
      </w:r>
      <w:r w:rsidRPr="00C601A6">
        <w:rPr>
          <w:rFonts w:ascii="Century Gothic" w:eastAsia="Times New Roman" w:hAnsi="Century Gothic" w:cstheme="majorHAnsi"/>
          <w:sz w:val="21"/>
          <w:szCs w:val="21"/>
          <w:lang w:eastAsia="tr-TR"/>
        </w:rPr>
        <w:t> Panolar verilen format doğrultusunda hazırlanır. Pano formatı PSD olarak </w:t>
      </w:r>
      <w:hyperlink r:id="rId9" w:history="1">
        <w:r w:rsidRPr="00C601A6">
          <w:rPr>
            <w:rStyle w:val="Kpr"/>
            <w:rFonts w:ascii="Century Gothic" w:eastAsia="Times New Roman" w:hAnsi="Century Gothic" w:cstheme="majorHAnsi"/>
            <w:sz w:val="21"/>
            <w:szCs w:val="21"/>
            <w:lang w:eastAsia="tr-TR"/>
          </w:rPr>
          <w:t>http://www.kaymimod.org.tr/</w:t>
        </w:r>
      </w:hyperlink>
      <w:r w:rsidRPr="00C601A6">
        <w:rPr>
          <w:rFonts w:ascii="Century Gothic" w:eastAsia="Times New Roman" w:hAnsi="Century Gothic" w:cstheme="majorHAnsi"/>
          <w:sz w:val="21"/>
          <w:szCs w:val="21"/>
          <w:lang w:eastAsia="tr-TR"/>
        </w:rPr>
        <w:t xml:space="preserve"> adresinden </w:t>
      </w:r>
      <w:r w:rsidR="00986630">
        <w:rPr>
          <w:rFonts w:ascii="Century Gothic" w:eastAsia="Times New Roman" w:hAnsi="Century Gothic" w:cstheme="majorHAnsi"/>
          <w:sz w:val="21"/>
          <w:szCs w:val="21"/>
          <w:lang w:eastAsia="tr-TR"/>
        </w:rPr>
        <w:t xml:space="preserve">yayınlar bölümünden </w:t>
      </w:r>
      <w:r w:rsidRPr="00C601A6">
        <w:rPr>
          <w:rFonts w:ascii="Century Gothic" w:eastAsia="Times New Roman" w:hAnsi="Century Gothic" w:cstheme="majorHAnsi"/>
          <w:sz w:val="21"/>
          <w:szCs w:val="21"/>
          <w:lang w:eastAsia="tr-TR"/>
        </w:rPr>
        <w:t xml:space="preserve">indirilebilir. Sergiye katılmak için hazırlanan 70x100 cm boyutundaki </w:t>
      </w:r>
      <w:r w:rsidR="00682C0E">
        <w:rPr>
          <w:rFonts w:ascii="Century Gothic" w:eastAsia="Times New Roman" w:hAnsi="Century Gothic" w:cstheme="majorHAnsi"/>
          <w:sz w:val="21"/>
          <w:szCs w:val="21"/>
          <w:lang w:eastAsia="tr-TR"/>
        </w:rPr>
        <w:t>veA4 boyutundaki  (baskı için kullanılacak)  panolar</w:t>
      </w:r>
      <w:r w:rsidRPr="00C601A6">
        <w:rPr>
          <w:rFonts w:ascii="Century Gothic" w:eastAsia="Times New Roman" w:hAnsi="Century Gothic" w:cstheme="majorHAnsi"/>
          <w:sz w:val="21"/>
          <w:szCs w:val="21"/>
          <w:lang w:eastAsia="tr-TR"/>
        </w:rPr>
        <w:t xml:space="preserve"> DİJİTAL olarak, en az 300 </w:t>
      </w:r>
      <w:proofErr w:type="spellStart"/>
      <w:r w:rsidRPr="00C601A6">
        <w:rPr>
          <w:rFonts w:ascii="Century Gothic" w:eastAsia="Times New Roman" w:hAnsi="Century Gothic" w:cstheme="majorHAnsi"/>
          <w:sz w:val="21"/>
          <w:szCs w:val="21"/>
          <w:lang w:eastAsia="tr-TR"/>
        </w:rPr>
        <w:t>dpi</w:t>
      </w:r>
      <w:proofErr w:type="spellEnd"/>
      <w:r w:rsidRPr="00C601A6">
        <w:rPr>
          <w:rFonts w:ascii="Century Gothic" w:eastAsia="Times New Roman" w:hAnsi="Century Gothic" w:cstheme="majorHAnsi"/>
          <w:sz w:val="21"/>
          <w:szCs w:val="21"/>
          <w:lang w:eastAsia="tr-TR"/>
        </w:rPr>
        <w:t xml:space="preserve"> çözünürlükte, TIFF/JPEG/PDF formatlarından biri seçilip </w:t>
      </w:r>
      <w:hyperlink r:id="rId10" w:history="1">
        <w:r w:rsidR="00FD1EE4" w:rsidRPr="00AA7744">
          <w:rPr>
            <w:rStyle w:val="Kpr"/>
            <w:rFonts w:ascii="Century Gothic" w:eastAsia="Times New Roman" w:hAnsi="Century Gothic" w:cstheme="majorHAnsi"/>
            <w:sz w:val="21"/>
            <w:szCs w:val="21"/>
            <w:lang w:eastAsia="tr-TR"/>
          </w:rPr>
          <w:t>kaymimfest@gmail.com</w:t>
        </w:r>
      </w:hyperlink>
      <w:r w:rsidR="00FD1EE4">
        <w:rPr>
          <w:rFonts w:ascii="Century Gothic" w:eastAsia="Times New Roman" w:hAnsi="Century Gothic" w:cstheme="majorHAnsi"/>
          <w:sz w:val="21"/>
          <w:szCs w:val="21"/>
          <w:lang w:eastAsia="tr-TR"/>
        </w:rPr>
        <w:t xml:space="preserve"> </w:t>
      </w:r>
      <w:r w:rsidR="009253DE" w:rsidRPr="00C601A6">
        <w:rPr>
          <w:rFonts w:ascii="Century Gothic" w:eastAsia="Times New Roman" w:hAnsi="Century Gothic" w:cstheme="majorHAnsi"/>
          <w:sz w:val="21"/>
          <w:szCs w:val="21"/>
          <w:lang w:eastAsia="tr-TR"/>
        </w:rPr>
        <w:t xml:space="preserve">adresine </w:t>
      </w:r>
      <w:r w:rsidRPr="00C601A6">
        <w:rPr>
          <w:rFonts w:ascii="Century Gothic" w:eastAsia="Times New Roman" w:hAnsi="Century Gothic" w:cstheme="majorHAnsi"/>
          <w:sz w:val="21"/>
          <w:szCs w:val="21"/>
          <w:lang w:eastAsia="tr-TR"/>
        </w:rPr>
        <w:t>gönderilir.</w:t>
      </w:r>
    </w:p>
    <w:p w:rsidR="0016625D" w:rsidRPr="00C601A6" w:rsidRDefault="0016625D" w:rsidP="0016625D">
      <w:pPr>
        <w:pStyle w:val="ListeParagraf"/>
        <w:shd w:val="clear" w:color="auto" w:fill="FFFFFF"/>
        <w:spacing w:after="150" w:line="240" w:lineRule="auto"/>
        <w:jc w:val="both"/>
        <w:rPr>
          <w:rFonts w:ascii="Century Gothic" w:eastAsia="Times New Roman" w:hAnsi="Century Gothic" w:cstheme="majorHAnsi"/>
          <w:sz w:val="21"/>
          <w:szCs w:val="21"/>
          <w:lang w:eastAsia="tr-TR"/>
        </w:rPr>
      </w:pPr>
    </w:p>
    <w:p w:rsidR="0016625D" w:rsidRPr="00C601A6" w:rsidRDefault="0016625D" w:rsidP="009253DE">
      <w:pPr>
        <w:pStyle w:val="ListeParagraf"/>
        <w:numPr>
          <w:ilvl w:val="0"/>
          <w:numId w:val="9"/>
        </w:num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b/>
          <w:bCs/>
          <w:sz w:val="21"/>
          <w:szCs w:val="21"/>
          <w:lang w:eastAsia="tr-TR"/>
        </w:rPr>
        <w:t>MİMARİ AÇIKLAMA RAPORU</w:t>
      </w:r>
      <w:r w:rsidRPr="00C601A6">
        <w:rPr>
          <w:rFonts w:ascii="Century Gothic" w:eastAsia="Times New Roman" w:hAnsi="Century Gothic" w:cstheme="majorHAnsi"/>
          <w:b/>
          <w:sz w:val="21"/>
          <w:szCs w:val="21"/>
          <w:lang w:eastAsia="tr-TR"/>
        </w:rPr>
        <w:t>:</w:t>
      </w:r>
      <w:r w:rsidRPr="00C601A6">
        <w:rPr>
          <w:rFonts w:ascii="Century Gothic" w:eastAsia="Times New Roman" w:hAnsi="Century Gothic" w:cstheme="majorHAnsi"/>
          <w:sz w:val="21"/>
          <w:szCs w:val="21"/>
          <w:lang w:eastAsia="tr-TR"/>
        </w:rPr>
        <w:t xml:space="preserve"> Tasarımın çıkış noktasını, kentsel, mimari ve kavramsal nitelikleri, tasarımın mekânsal özelliklerini,</w:t>
      </w:r>
      <w:r w:rsidRPr="00C601A6">
        <w:rPr>
          <w:sz w:val="21"/>
          <w:szCs w:val="21"/>
        </w:rPr>
        <w:t xml:space="preserve"> </w:t>
      </w:r>
      <w:r w:rsidRPr="00C601A6">
        <w:rPr>
          <w:rFonts w:ascii="Century Gothic" w:eastAsia="Times New Roman" w:hAnsi="Century Gothic" w:cstheme="majorHAnsi"/>
          <w:sz w:val="21"/>
          <w:szCs w:val="21"/>
          <w:lang w:eastAsia="tr-TR"/>
        </w:rPr>
        <w:t xml:space="preserve">tasarımı özgün kıldığı öngörülen mekânsal farklılıkları 250 kelime ile grafik ve diyagramlarla destekleyerek anlatmaları beklenmektedir. </w:t>
      </w:r>
    </w:p>
    <w:p w:rsidR="004B3D14" w:rsidRPr="00C601A6" w:rsidRDefault="004B3D14" w:rsidP="00C601A6">
      <w:pPr>
        <w:shd w:val="clear" w:color="auto" w:fill="FFFFFF"/>
        <w:spacing w:after="150" w:line="240" w:lineRule="auto"/>
        <w:jc w:val="both"/>
        <w:rPr>
          <w:rFonts w:ascii="Century Gothic" w:eastAsia="Times New Roman" w:hAnsi="Century Gothic" w:cstheme="majorHAnsi"/>
          <w:sz w:val="21"/>
          <w:szCs w:val="21"/>
          <w:lang w:eastAsia="tr-TR"/>
        </w:rPr>
      </w:pPr>
    </w:p>
    <w:p w:rsidR="009253DE" w:rsidRPr="00C601A6" w:rsidRDefault="009253DE" w:rsidP="009253DE">
      <w:pPr>
        <w:pStyle w:val="ListeParagraf"/>
        <w:rPr>
          <w:rFonts w:ascii="Trebuchet MS" w:eastAsia="Times New Roman" w:hAnsi="Trebuchet MS" w:cs="Times New Roman"/>
          <w:b/>
          <w:bCs/>
          <w:i/>
          <w:color w:val="3B3B3B"/>
          <w:sz w:val="21"/>
          <w:szCs w:val="21"/>
          <w:u w:val="single"/>
          <w:lang w:eastAsia="tr-TR"/>
        </w:rPr>
      </w:pPr>
    </w:p>
    <w:p w:rsidR="009253DE" w:rsidRPr="00C601A6" w:rsidRDefault="009253DE" w:rsidP="009253DE">
      <w:pPr>
        <w:shd w:val="clear" w:color="auto" w:fill="FFFFFF"/>
        <w:spacing w:after="150" w:line="240" w:lineRule="auto"/>
        <w:jc w:val="both"/>
        <w:rPr>
          <w:rFonts w:ascii="Century Gothic" w:eastAsia="Times New Roman" w:hAnsi="Century Gothic" w:cstheme="majorHAnsi"/>
          <w:b/>
          <w:bCs/>
          <w:sz w:val="21"/>
          <w:szCs w:val="21"/>
          <w:u w:val="single"/>
          <w:lang w:eastAsia="tr-TR"/>
        </w:rPr>
      </w:pPr>
      <w:r w:rsidRPr="00C601A6">
        <w:rPr>
          <w:rFonts w:ascii="Century Gothic" w:eastAsia="Times New Roman" w:hAnsi="Century Gothic" w:cstheme="majorHAnsi"/>
          <w:b/>
          <w:bCs/>
          <w:sz w:val="21"/>
          <w:szCs w:val="21"/>
          <w:u w:val="single"/>
          <w:lang w:eastAsia="tr-TR"/>
        </w:rPr>
        <w:t xml:space="preserve">KATILIMLA </w:t>
      </w:r>
      <w:r w:rsidR="00FD1EE4">
        <w:rPr>
          <w:rFonts w:ascii="Century Gothic" w:eastAsia="Times New Roman" w:hAnsi="Century Gothic" w:cstheme="majorHAnsi"/>
          <w:b/>
          <w:bCs/>
          <w:sz w:val="21"/>
          <w:szCs w:val="21"/>
          <w:u w:val="single"/>
          <w:lang w:eastAsia="tr-TR"/>
        </w:rPr>
        <w:t>İLGİLİ PROJELERİN</w:t>
      </w:r>
      <w:r w:rsidRPr="00C601A6">
        <w:rPr>
          <w:rFonts w:ascii="Century Gothic" w:eastAsia="Times New Roman" w:hAnsi="Century Gothic" w:cstheme="majorHAnsi"/>
          <w:b/>
          <w:bCs/>
          <w:sz w:val="21"/>
          <w:szCs w:val="21"/>
          <w:u w:val="single"/>
          <w:lang w:eastAsia="tr-TR"/>
        </w:rPr>
        <w:t xml:space="preserve"> ODAYA TESLİM TARİHİ: </w:t>
      </w:r>
    </w:p>
    <w:p w:rsidR="009253DE" w:rsidRPr="00C601A6" w:rsidRDefault="009253DE" w:rsidP="009253DE">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t>Katıl</w:t>
      </w:r>
      <w:r w:rsidR="00FD1EE4">
        <w:rPr>
          <w:rFonts w:ascii="Century Gothic" w:eastAsia="Times New Roman" w:hAnsi="Century Gothic" w:cstheme="majorHAnsi"/>
          <w:sz w:val="21"/>
          <w:szCs w:val="21"/>
          <w:lang w:eastAsia="tr-TR"/>
        </w:rPr>
        <w:t xml:space="preserve">ımcılar, hazırladıkları projeleri </w:t>
      </w:r>
      <w:r w:rsidR="00986630">
        <w:rPr>
          <w:rFonts w:ascii="Century Gothic" w:eastAsia="Times New Roman" w:hAnsi="Century Gothic" w:cstheme="majorHAnsi"/>
          <w:sz w:val="21"/>
          <w:szCs w:val="21"/>
          <w:lang w:eastAsia="tr-TR"/>
        </w:rPr>
        <w:t>23</w:t>
      </w:r>
      <w:r w:rsidRPr="00C601A6">
        <w:rPr>
          <w:rFonts w:ascii="Century Gothic" w:eastAsia="Times New Roman" w:hAnsi="Century Gothic" w:cstheme="majorHAnsi"/>
          <w:sz w:val="21"/>
          <w:szCs w:val="21"/>
          <w:lang w:eastAsia="tr-TR"/>
        </w:rPr>
        <w:t xml:space="preserve"> Eylül 2022 </w:t>
      </w:r>
      <w:r w:rsidR="00986630">
        <w:rPr>
          <w:rFonts w:ascii="Century Gothic" w:eastAsia="Times New Roman" w:hAnsi="Century Gothic" w:cstheme="majorHAnsi"/>
          <w:sz w:val="21"/>
          <w:szCs w:val="21"/>
          <w:lang w:eastAsia="tr-TR"/>
        </w:rPr>
        <w:t xml:space="preserve">Cuma </w:t>
      </w:r>
      <w:r w:rsidRPr="00C601A6">
        <w:rPr>
          <w:rFonts w:ascii="Century Gothic" w:eastAsia="Times New Roman" w:hAnsi="Century Gothic" w:cstheme="majorHAnsi"/>
          <w:sz w:val="21"/>
          <w:szCs w:val="21"/>
          <w:lang w:eastAsia="tr-TR"/>
        </w:rPr>
        <w:t>gü</w:t>
      </w:r>
      <w:r w:rsidR="00986630">
        <w:rPr>
          <w:rFonts w:ascii="Century Gothic" w:eastAsia="Times New Roman" w:hAnsi="Century Gothic" w:cstheme="majorHAnsi"/>
          <w:sz w:val="21"/>
          <w:szCs w:val="21"/>
          <w:lang w:eastAsia="tr-TR"/>
        </w:rPr>
        <w:t xml:space="preserve">nü mesai bitimine kadar </w:t>
      </w:r>
      <w:hyperlink r:id="rId11" w:history="1">
        <w:r w:rsidR="00FD1EE4" w:rsidRPr="00AA7744">
          <w:rPr>
            <w:rStyle w:val="Kpr"/>
            <w:rFonts w:ascii="Century Gothic" w:eastAsia="Times New Roman" w:hAnsi="Century Gothic" w:cstheme="majorHAnsi"/>
            <w:sz w:val="21"/>
            <w:szCs w:val="21"/>
            <w:lang w:eastAsia="tr-TR"/>
          </w:rPr>
          <w:t>kaymimfest@gmail.com</w:t>
        </w:r>
      </w:hyperlink>
      <w:r w:rsidRPr="00C601A6">
        <w:rPr>
          <w:rFonts w:ascii="Century Gothic" w:eastAsia="Times New Roman" w:hAnsi="Century Gothic" w:cstheme="majorHAnsi"/>
          <w:sz w:val="21"/>
          <w:szCs w:val="21"/>
          <w:lang w:eastAsia="tr-TR"/>
        </w:rPr>
        <w:t xml:space="preserve"> adresine göndermiş olması yeterli olacaktır.</w:t>
      </w:r>
    </w:p>
    <w:p w:rsidR="009253DE" w:rsidRPr="00C601A6" w:rsidRDefault="009253DE" w:rsidP="009253DE">
      <w:pPr>
        <w:shd w:val="clear" w:color="auto" w:fill="FFFFFF"/>
        <w:spacing w:after="150" w:line="240" w:lineRule="auto"/>
        <w:jc w:val="both"/>
        <w:rPr>
          <w:rFonts w:ascii="Century Gothic" w:eastAsia="Times New Roman" w:hAnsi="Century Gothic" w:cstheme="majorHAnsi"/>
          <w:sz w:val="21"/>
          <w:szCs w:val="21"/>
          <w:lang w:eastAsia="tr-TR"/>
        </w:rPr>
      </w:pPr>
      <w:r w:rsidRPr="00C601A6">
        <w:rPr>
          <w:rFonts w:ascii="Century Gothic" w:eastAsia="Times New Roman" w:hAnsi="Century Gothic" w:cstheme="majorHAnsi"/>
          <w:sz w:val="21"/>
          <w:szCs w:val="21"/>
          <w:lang w:eastAsia="tr-TR"/>
        </w:rPr>
        <w:br/>
      </w:r>
      <w:r w:rsidRPr="00C601A6">
        <w:rPr>
          <w:rFonts w:ascii="Century Gothic" w:eastAsia="Times New Roman" w:hAnsi="Century Gothic" w:cstheme="majorHAnsi"/>
          <w:sz w:val="21"/>
          <w:szCs w:val="21"/>
          <w:lang w:eastAsia="tr-TR"/>
        </w:rPr>
        <w:br/>
      </w:r>
    </w:p>
    <w:p w:rsidR="0088423A" w:rsidRPr="00C601A6" w:rsidRDefault="0088423A" w:rsidP="009253DE">
      <w:pPr>
        <w:rPr>
          <w:sz w:val="21"/>
          <w:szCs w:val="21"/>
        </w:rPr>
      </w:pPr>
    </w:p>
    <w:sectPr w:rsidR="0088423A" w:rsidRPr="00C601A6" w:rsidSect="004D2F0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B5" w:rsidRDefault="002C6EB5" w:rsidP="00C601A6">
      <w:pPr>
        <w:spacing w:after="0" w:line="240" w:lineRule="auto"/>
      </w:pPr>
      <w:r>
        <w:separator/>
      </w:r>
    </w:p>
  </w:endnote>
  <w:endnote w:type="continuationSeparator" w:id="0">
    <w:p w:rsidR="002C6EB5" w:rsidRDefault="002C6EB5" w:rsidP="00C6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3F" w:rsidRPr="00682C0E" w:rsidRDefault="00BC343F">
    <w:pPr>
      <w:pStyle w:val="Altbilgi"/>
      <w:rPr>
        <w:rFonts w:ascii="Century Gothic" w:hAnsi="Century Gothic"/>
        <w:b/>
        <w:sz w:val="20"/>
      </w:rPr>
    </w:pPr>
    <w:r w:rsidRPr="00682C0E">
      <w:rPr>
        <w:rFonts w:ascii="Century Gothic" w:hAnsi="Century Gothic"/>
        <w:b/>
        <w:sz w:val="20"/>
      </w:rPr>
      <w:t>KAYSERİ MİMARLIK SERGİSİ-2022</w:t>
    </w:r>
  </w:p>
  <w:p w:rsidR="00BC343F" w:rsidRDefault="00BC34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B5" w:rsidRDefault="002C6EB5" w:rsidP="00C601A6">
      <w:pPr>
        <w:spacing w:after="0" w:line="240" w:lineRule="auto"/>
      </w:pPr>
      <w:r>
        <w:separator/>
      </w:r>
    </w:p>
  </w:footnote>
  <w:footnote w:type="continuationSeparator" w:id="0">
    <w:p w:rsidR="002C6EB5" w:rsidRDefault="002C6EB5" w:rsidP="00C60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B16"/>
    <w:multiLevelType w:val="multilevel"/>
    <w:tmpl w:val="2D1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C4C58"/>
    <w:multiLevelType w:val="hybridMultilevel"/>
    <w:tmpl w:val="227C7B68"/>
    <w:lvl w:ilvl="0" w:tplc="041F000F">
      <w:start w:val="1"/>
      <w:numFmt w:val="decimal"/>
      <w:lvlText w:val="%1."/>
      <w:lvlJc w:val="left"/>
      <w:pPr>
        <w:ind w:left="1860" w:hanging="360"/>
      </w:p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2">
    <w:nsid w:val="2DCB76D6"/>
    <w:multiLevelType w:val="hybridMultilevel"/>
    <w:tmpl w:val="7E90E0F6"/>
    <w:lvl w:ilvl="0" w:tplc="041F000F">
      <w:start w:val="1"/>
      <w:numFmt w:val="decimal"/>
      <w:lvlText w:val="%1."/>
      <w:lvlJc w:val="left"/>
      <w:pPr>
        <w:ind w:left="780" w:hanging="360"/>
      </w:pPr>
    </w:lvl>
    <w:lvl w:ilvl="1" w:tplc="041F000F">
      <w:start w:val="1"/>
      <w:numFmt w:val="decimal"/>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304464D2"/>
    <w:multiLevelType w:val="hybridMultilevel"/>
    <w:tmpl w:val="7B4A678A"/>
    <w:lvl w:ilvl="0" w:tplc="FFFFFFFF">
      <w:start w:val="1"/>
      <w:numFmt w:val="decimal"/>
      <w:lvlText w:val="%1."/>
      <w:lvlJc w:val="left"/>
      <w:pPr>
        <w:ind w:left="780" w:hanging="360"/>
      </w:pPr>
    </w:lvl>
    <w:lvl w:ilvl="1" w:tplc="041F0019">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nsid w:val="46353357"/>
    <w:multiLevelType w:val="multilevel"/>
    <w:tmpl w:val="7E225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32097"/>
    <w:multiLevelType w:val="multilevel"/>
    <w:tmpl w:val="2968CB38"/>
    <w:lvl w:ilvl="0">
      <w:start w:val="1"/>
      <w:numFmt w:val="decimal"/>
      <w:lvlText w:val="%1-"/>
      <w:lvlJc w:val="left"/>
      <w:pPr>
        <w:tabs>
          <w:tab w:val="num" w:pos="720"/>
        </w:tabs>
        <w:ind w:left="720" w:hanging="360"/>
      </w:pPr>
      <w:rPr>
        <w:rFonts w:ascii="Trebuchet MS" w:eastAsia="Times New Roman" w:hAnsi="Trebuchet M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C05E2F"/>
    <w:multiLevelType w:val="multilevel"/>
    <w:tmpl w:val="D8D4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76507"/>
    <w:multiLevelType w:val="hybridMultilevel"/>
    <w:tmpl w:val="4C98EC1C"/>
    <w:lvl w:ilvl="0" w:tplc="EE1C3B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8133B0"/>
    <w:multiLevelType w:val="multilevel"/>
    <w:tmpl w:val="694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2"/>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1B36"/>
    <w:rsid w:val="000173F4"/>
    <w:rsid w:val="00076574"/>
    <w:rsid w:val="000A20B5"/>
    <w:rsid w:val="000B1B36"/>
    <w:rsid w:val="000E734D"/>
    <w:rsid w:val="0016625D"/>
    <w:rsid w:val="001871A2"/>
    <w:rsid w:val="001905B5"/>
    <w:rsid w:val="002122E8"/>
    <w:rsid w:val="002C6EB5"/>
    <w:rsid w:val="00406219"/>
    <w:rsid w:val="0046427A"/>
    <w:rsid w:val="00465CD2"/>
    <w:rsid w:val="004B3D14"/>
    <w:rsid w:val="004D2F05"/>
    <w:rsid w:val="00574785"/>
    <w:rsid w:val="005C5236"/>
    <w:rsid w:val="00682C0E"/>
    <w:rsid w:val="0070337C"/>
    <w:rsid w:val="00765A86"/>
    <w:rsid w:val="007C28BD"/>
    <w:rsid w:val="00802442"/>
    <w:rsid w:val="00862291"/>
    <w:rsid w:val="0088423A"/>
    <w:rsid w:val="00890016"/>
    <w:rsid w:val="008C704E"/>
    <w:rsid w:val="009253DE"/>
    <w:rsid w:val="00986630"/>
    <w:rsid w:val="009F0900"/>
    <w:rsid w:val="00B77ECF"/>
    <w:rsid w:val="00B8394E"/>
    <w:rsid w:val="00BC343F"/>
    <w:rsid w:val="00BE7529"/>
    <w:rsid w:val="00C27335"/>
    <w:rsid w:val="00C601A6"/>
    <w:rsid w:val="00E15E4C"/>
    <w:rsid w:val="00E31420"/>
    <w:rsid w:val="00F52C87"/>
    <w:rsid w:val="00F64C7A"/>
    <w:rsid w:val="00F8468E"/>
    <w:rsid w:val="00FD1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33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37C"/>
    <w:rPr>
      <w:b/>
      <w:bCs/>
    </w:rPr>
  </w:style>
  <w:style w:type="paragraph" w:styleId="ListeParagraf">
    <w:name w:val="List Paragraph"/>
    <w:basedOn w:val="Normal"/>
    <w:uiPriority w:val="34"/>
    <w:qFormat/>
    <w:rsid w:val="0070337C"/>
    <w:pPr>
      <w:ind w:left="720"/>
      <w:contextualSpacing/>
    </w:pPr>
  </w:style>
  <w:style w:type="character" w:styleId="Kpr">
    <w:name w:val="Hyperlink"/>
    <w:basedOn w:val="VarsaylanParagrafYazTipi"/>
    <w:uiPriority w:val="99"/>
    <w:unhideWhenUsed/>
    <w:rsid w:val="0070337C"/>
    <w:rPr>
      <w:color w:val="0000FF"/>
      <w:u w:val="single"/>
    </w:rPr>
  </w:style>
  <w:style w:type="character" w:customStyle="1" w:styleId="UnresolvedMention">
    <w:name w:val="Unresolved Mention"/>
    <w:basedOn w:val="VarsaylanParagrafYazTipi"/>
    <w:uiPriority w:val="99"/>
    <w:semiHidden/>
    <w:unhideWhenUsed/>
    <w:rsid w:val="0070337C"/>
    <w:rPr>
      <w:color w:val="605E5C"/>
      <w:shd w:val="clear" w:color="auto" w:fill="E1DFDD"/>
    </w:rPr>
  </w:style>
  <w:style w:type="paragraph" w:styleId="stbilgi">
    <w:name w:val="header"/>
    <w:basedOn w:val="Normal"/>
    <w:link w:val="stbilgiChar"/>
    <w:uiPriority w:val="99"/>
    <w:semiHidden/>
    <w:unhideWhenUsed/>
    <w:rsid w:val="00C601A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01A6"/>
  </w:style>
  <w:style w:type="paragraph" w:styleId="Altbilgi">
    <w:name w:val="footer"/>
    <w:basedOn w:val="Normal"/>
    <w:link w:val="AltbilgiChar"/>
    <w:uiPriority w:val="99"/>
    <w:unhideWhenUsed/>
    <w:rsid w:val="00C601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1A6"/>
  </w:style>
  <w:style w:type="paragraph" w:styleId="BalonMetni">
    <w:name w:val="Balloon Text"/>
    <w:basedOn w:val="Normal"/>
    <w:link w:val="BalonMetniChar"/>
    <w:uiPriority w:val="99"/>
    <w:semiHidden/>
    <w:unhideWhenUsed/>
    <w:rsid w:val="00C601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0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804">
      <w:bodyDiv w:val="1"/>
      <w:marLeft w:val="0"/>
      <w:marRight w:val="0"/>
      <w:marTop w:val="0"/>
      <w:marBottom w:val="0"/>
      <w:divBdr>
        <w:top w:val="none" w:sz="0" w:space="0" w:color="auto"/>
        <w:left w:val="none" w:sz="0" w:space="0" w:color="auto"/>
        <w:bottom w:val="none" w:sz="0" w:space="0" w:color="auto"/>
        <w:right w:val="none" w:sz="0" w:space="0" w:color="auto"/>
      </w:divBdr>
    </w:div>
    <w:div w:id="671294883">
      <w:bodyDiv w:val="1"/>
      <w:marLeft w:val="0"/>
      <w:marRight w:val="0"/>
      <w:marTop w:val="0"/>
      <w:marBottom w:val="0"/>
      <w:divBdr>
        <w:top w:val="none" w:sz="0" w:space="0" w:color="auto"/>
        <w:left w:val="none" w:sz="0" w:space="0" w:color="auto"/>
        <w:bottom w:val="none" w:sz="0" w:space="0" w:color="auto"/>
        <w:right w:val="none" w:sz="0" w:space="0" w:color="auto"/>
      </w:divBdr>
    </w:div>
    <w:div w:id="1405567974">
      <w:bodyDiv w:val="1"/>
      <w:marLeft w:val="0"/>
      <w:marRight w:val="0"/>
      <w:marTop w:val="0"/>
      <w:marBottom w:val="0"/>
      <w:divBdr>
        <w:top w:val="none" w:sz="0" w:space="0" w:color="auto"/>
        <w:left w:val="none" w:sz="0" w:space="0" w:color="auto"/>
        <w:bottom w:val="none" w:sz="0" w:space="0" w:color="auto"/>
        <w:right w:val="none" w:sz="0" w:space="0" w:color="auto"/>
      </w:divBdr>
    </w:div>
    <w:div w:id="1565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mimfest@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ymimfest@gmail.com" TargetMode="External"/><Relationship Id="rId5" Type="http://schemas.openxmlformats.org/officeDocument/2006/relationships/webSettings" Target="webSettings.xml"/><Relationship Id="rId10" Type="http://schemas.openxmlformats.org/officeDocument/2006/relationships/hyperlink" Target="mailto:kaymimfest@gmail.com" TargetMode="External"/><Relationship Id="rId4" Type="http://schemas.openxmlformats.org/officeDocument/2006/relationships/settings" Target="settings.xml"/><Relationship Id="rId9" Type="http://schemas.openxmlformats.org/officeDocument/2006/relationships/hyperlink" Target="http://www.kaymimod.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607</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Tarık Taner</dc:creator>
  <cp:lastModifiedBy>Msi</cp:lastModifiedBy>
  <cp:revision>19</cp:revision>
  <cp:lastPrinted>2022-08-11T07:51:00Z</cp:lastPrinted>
  <dcterms:created xsi:type="dcterms:W3CDTF">2022-06-21T07:56:00Z</dcterms:created>
  <dcterms:modified xsi:type="dcterms:W3CDTF">2022-09-05T06:27:00Z</dcterms:modified>
</cp:coreProperties>
</file>